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Тема урока: Витамины.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i/>
          <w:sz w:val="20"/>
          <w:szCs w:val="20"/>
        </w:rPr>
        <w:t>Цели урока: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познакомить  со свойствами 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витаминов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,и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>х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биологической ролью и влиянием на организм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i/>
          <w:sz w:val="20"/>
          <w:szCs w:val="20"/>
        </w:rPr>
        <w:t>Образовательные:</w:t>
      </w:r>
      <w:r w:rsidRPr="00702A7F">
        <w:rPr>
          <w:rFonts w:ascii="Times New Roman" w:eastAsia="Calibri" w:hAnsi="Times New Roman" w:cs="Times New Roman"/>
          <w:i/>
          <w:sz w:val="20"/>
          <w:szCs w:val="20"/>
        </w:rPr>
        <w:t> </w:t>
      </w:r>
      <w:r w:rsidRPr="00702A7F">
        <w:rPr>
          <w:rFonts w:ascii="Times New Roman" w:eastAsia="Calibri" w:hAnsi="Times New Roman" w:cs="Times New Roman"/>
          <w:sz w:val="20"/>
          <w:szCs w:val="20"/>
        </w:rPr>
        <w:t>сформировать представление о витаминах как биологически активных веществах клетки, познакомить с классификацией и обозначением витаминов их влиянием на обменные процессы; познакомить с понятием «авитаминоз» и его последствиями; сориентировать учащихся на продукты, содержащие наибольшее количество определённых витаминов. </w:t>
      </w:r>
      <w:r w:rsidRPr="00702A7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i/>
          <w:sz w:val="20"/>
          <w:szCs w:val="20"/>
        </w:rPr>
        <w:t>Развивающие:</w:t>
      </w:r>
      <w:r w:rsidRPr="00702A7F">
        <w:rPr>
          <w:rFonts w:ascii="Times New Roman" w:eastAsia="Calibri" w:hAnsi="Times New Roman" w:cs="Times New Roman"/>
          <w:sz w:val="20"/>
          <w:szCs w:val="20"/>
        </w:rPr>
        <w:t> развитие умений анализировать, сравнивать, делать выводы; развитие познавательного интереса; развитие навыков самостоятельной работы с учебником и дополнительной литературой; развитие умений применять полученные знания на практике; определять личностную значимость темы для каждого ученика. 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i/>
          <w:sz w:val="20"/>
          <w:szCs w:val="20"/>
        </w:rPr>
        <w:t>Воспитательные:</w:t>
      </w:r>
      <w:r w:rsidRPr="00702A7F">
        <w:rPr>
          <w:rFonts w:ascii="Times New Roman" w:eastAsia="Calibri" w:hAnsi="Times New Roman" w:cs="Times New Roman"/>
          <w:sz w:val="20"/>
          <w:szCs w:val="20"/>
        </w:rPr>
        <w:t> воспитание сознательного отношения к здоровому образу жизни; показать приоритет отечественной науки в открытии витаминов; продолжить воспитание и стремление учащихся к правильному и здоровому образу жизни.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Планируемые результаты: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Предметные: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02A7F">
        <w:rPr>
          <w:rFonts w:ascii="Times New Roman" w:eastAsia="Calibri" w:hAnsi="Times New Roman" w:cs="Times New Roman"/>
          <w:sz w:val="20"/>
          <w:szCs w:val="20"/>
        </w:rPr>
        <w:t>называть роль витаминов  в обмене веществ, признаки недостатка витаминов  в организме;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-понимать разницу в понятиях "авитаминоз", " гипервитаминоз", " гиповитаминоз"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02A7F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  <w:r w:rsidRPr="00702A7F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-познавательные УУД: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ориентироваться в 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текстах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,а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>нализировать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>, обрабатывать  информацию из различных источников;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-</w:t>
      </w:r>
      <w:r w:rsidRPr="00702A7F">
        <w:rPr>
          <w:rFonts w:ascii="Times New Roman" w:eastAsia="Calibri" w:hAnsi="Times New Roman" w:cs="Times New Roman"/>
          <w:b/>
          <w:sz w:val="20"/>
          <w:szCs w:val="20"/>
        </w:rPr>
        <w:t>регулятивные УДД</w:t>
      </w:r>
      <w:r w:rsidRPr="00702A7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-контролировать и оценивать результаты деятельности,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-коммуникативные УУД: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-полно и точно выражать свои мысли, аргументировать собственную точку 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зрения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,в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>ступать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дисскусию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эффетивно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работать в паре при решении учебной задачи;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Личностные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702A7F">
        <w:rPr>
          <w:rFonts w:ascii="Times New Roman" w:eastAsia="Calibri" w:hAnsi="Times New Roman" w:cs="Times New Roman"/>
          <w:sz w:val="20"/>
          <w:szCs w:val="20"/>
        </w:rPr>
        <w:t>осознавать практическую ценность витаминов для здоровья человека.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2A7F">
        <w:rPr>
          <w:rFonts w:ascii="Times New Roman" w:eastAsia="Calibri" w:hAnsi="Times New Roman" w:cs="Times New Roman"/>
          <w:b/>
          <w:i/>
          <w:sz w:val="20"/>
          <w:szCs w:val="20"/>
        </w:rPr>
        <w:t>Методы обучения</w:t>
      </w:r>
      <w:r w:rsidRPr="00702A7F">
        <w:rPr>
          <w:rFonts w:ascii="Times New Roman" w:eastAsia="Calibri" w:hAnsi="Times New Roman" w:cs="Times New Roman"/>
          <w:sz w:val="20"/>
          <w:szCs w:val="20"/>
        </w:rPr>
        <w:t>: проблемный, частично-поисковый, рефлексивный, исследовательский, метод проектов.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Тип урока: </w:t>
      </w:r>
      <w:r w:rsidRPr="00702A7F">
        <w:rPr>
          <w:rFonts w:ascii="Times New Roman" w:eastAsia="Calibri" w:hAnsi="Times New Roman" w:cs="Times New Roman"/>
          <w:sz w:val="20"/>
          <w:szCs w:val="20"/>
        </w:rPr>
        <w:t>комбинированный с элементами ИКТ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i/>
          <w:sz w:val="20"/>
          <w:szCs w:val="20"/>
        </w:rPr>
        <w:t>Оборудование: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компьютерная презентация; видеофрагмент «Факторы, разрушающие витамины»; плакаты «Содержание витаминов в пищевых продуктах»; таблица «Рекомендуемое потребление некоторых витаминов». 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Коллекция витаминных препаратов (аскорбиновая кислота (порошок), рыбий жир, подсолнечное масло, 1 % раствор хлорида железа(III), яблочный (апельсиновый) сок, вода, крахмальный клейстер (1 грамм крахмала на 1 стакан кипятка), 5% раствор йода.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Лабораторное оборудование (химические стаканы, пипетки, стеклянные палочки).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Организационный момент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lastRenderedPageBreak/>
        <w:t>1.Актуализация знаний.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Вот уже несколько уроков мы  с вами изучаем обменные процессы в организме. Какие вещества поступают к нам в организм?  Зачем они  нужны в организме? И как эти вещества поступают в наш организм?</w:t>
      </w:r>
    </w:p>
    <w:p w:rsidR="00591CD5" w:rsidRPr="00702A7F" w:rsidRDefault="00CF56DE">
      <w:pPr>
        <w:numPr>
          <w:ilvl w:val="0"/>
          <w:numId w:val="1"/>
        </w:numPr>
        <w:ind w:left="502" w:hanging="360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Проверим строение пищеварительной системы.</w:t>
      </w:r>
    </w:p>
    <w:p w:rsidR="00591CD5" w:rsidRPr="00702A7F" w:rsidRDefault="00CF56DE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Перечислите последовательно основные отделы пищеварительной системы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</w:p>
    <w:p w:rsidR="00591CD5" w:rsidRPr="00702A7F" w:rsidRDefault="00CF56DE">
      <w:pPr>
        <w:numPr>
          <w:ilvl w:val="0"/>
          <w:numId w:val="2"/>
        </w:numPr>
        <w:ind w:left="502" w:hanging="360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Определите признаки, характерные для  белков, жиров и углеводов при обмене веществ.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Поставьте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Б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(белки), Ж (жиры), У (углеводы) после каждого признака.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1.Не откладывается в запас  -------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2.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Простые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представлены глюкозой и фруктозой ---------------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3.Основной источник энергии в организме --------------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4.Быают полноценными и неполноценными -----------------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5. Источник воды в организме ------------------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6.Бывают структурными и  резервными ----------------.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2.Мотивация  к изучению нового материала. Формулирование темы и целей урока.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Стадия " Вызов". Вывод темы урока, цели и задачи. Для каждой пары выдаётся проблемное задание для определения темы урока</w:t>
      </w:r>
      <w:r w:rsidRPr="00702A7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Учитель </w:t>
      </w:r>
      <w:r w:rsidRPr="00702A7F">
        <w:rPr>
          <w:rFonts w:ascii="Times New Roman" w:eastAsia="Calibri" w:hAnsi="Times New Roman" w:cs="Times New Roman"/>
          <w:sz w:val="20"/>
          <w:szCs w:val="20"/>
        </w:rPr>
        <w:t>просит обсудить в группах поставленные проблемы. Мотивирует на поиск причин.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Проблема 1. Для первой группы. </w:t>
      </w:r>
      <w:r w:rsidRPr="00702A7F">
        <w:rPr>
          <w:rFonts w:ascii="Times New Roman" w:eastAsia="Calibri" w:hAnsi="Times New Roman" w:cs="Times New Roman"/>
          <w:sz w:val="20"/>
          <w:szCs w:val="20"/>
        </w:rPr>
        <w:t>Во время одной из экспедиций Колумба часть экипажа сильно заболела. Умирающие моряки попросили капитана высадить их на каком-нибудь острове, чтобы они могли там спокойно умереть. Колумб сжалился над страдальцами, причалил к ближайшему острову, оставил больных вместе с запасом провианта, ружья и пороха на всякий случай. А через несколько месяцев, на обратном пути его корабли вновь подошли к берегу, чтобы предать останки несчастных моряков земле. Каково же было их удивление, когда они встретили своих товарищей живыми и здоровыми! Остров назвали «Кюрасао», по-португальски это означает «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оздоравливающий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>.»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Учитель:</w:t>
      </w:r>
      <w:r w:rsidRPr="00702A7F">
        <w:rPr>
          <w:rFonts w:ascii="Times New Roman" w:eastAsia="Calibri" w:hAnsi="Times New Roman" w:cs="Times New Roman"/>
          <w:sz w:val="20"/>
          <w:szCs w:val="20"/>
        </w:rPr>
        <w:t> как вы думаете, что спасло моряков от гибели? Определите тему урока. Сформулируйте задачи на урок.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Проблема 2. Для второй группы. </w:t>
      </w:r>
      <w:r w:rsidRPr="00702A7F">
        <w:rPr>
          <w:rFonts w:ascii="Times New Roman" w:eastAsia="Calibri" w:hAnsi="Times New Roman" w:cs="Times New Roman"/>
          <w:sz w:val="20"/>
          <w:szCs w:val="20"/>
        </w:rPr>
        <w:t>Русский ученый Н.И. Лунин провел следующий эксперимент над мышами. Первой группе мышей при кормлении давали цельное молоко, а второй группе мышей – готовые органические вещества (белки, жиры, углеводы), воду и минеральные соли. Мыши второй группы вскоре заболели и умерли, а мыши, питавшиеся цельным молоком, чувствовали себя хорошо. Попытайтесь повторить вывод, который сделал ученый.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Учитель:</w:t>
      </w:r>
      <w:r w:rsidRPr="00702A7F">
        <w:rPr>
          <w:rFonts w:ascii="Times New Roman" w:eastAsia="Calibri" w:hAnsi="Times New Roman" w:cs="Times New Roman"/>
          <w:sz w:val="20"/>
          <w:szCs w:val="20"/>
        </w:rPr>
        <w:t> Определите тему урока. Сформулируйте задачи на урок.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Учитель:</w:t>
      </w:r>
      <w:r w:rsidRPr="00702A7F">
        <w:rPr>
          <w:rFonts w:ascii="Times New Roman" w:eastAsia="Calibri" w:hAnsi="Times New Roman" w:cs="Times New Roman"/>
          <w:sz w:val="20"/>
          <w:szCs w:val="20"/>
        </w:rPr>
        <w:t> Какие вещества, на ваш взгляд, содержатся в продуктах, способные предотвращать это заболевание?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 xml:space="preserve"> Проблема 3. Для третьей группы.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Отважные путешественники и мореплаватели прошлых столетий часто подвергались мучительной болезни, если они долго находились без свежих продуктов, овощей. Десны распухали и кровоточили, лицо отекало, чувствовалась общая слабость, ощущались невыносимые боли в мышцах, суставах, под кожей лопались сосуды, тело покрывалось кровоподтеками.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lastRenderedPageBreak/>
        <w:t>От этого заболевания погибало моряков больше, чем от морских сражений и кораблекрушений. Особенно страдали моряки в северных экспедициях.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Моряки заметили, что заболевание можно предотвратить, если есть квашеную капусту, лук, черную смородину, пить лимонный сок, настои из плодов шиповника и молодых побегов сосны.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Долгое время оставалось неизвестным, какие вещества содержались в этих продуктах</w:t>
      </w:r>
      <w:r w:rsidRPr="00702A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3. Первичное закрепление материала.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Люди давно заметили: если в питании человека отсутствуют свежие овощи и 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фрукты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в которых содержаться множество витаминов, у него развиваются тяжелые заболевания»</w:t>
      </w:r>
      <w:r w:rsidR="00C5652F"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2A7F">
        <w:rPr>
          <w:rFonts w:ascii="Times New Roman" w:eastAsia="Calibri" w:hAnsi="Times New Roman" w:cs="Times New Roman"/>
          <w:sz w:val="20"/>
          <w:szCs w:val="20"/>
        </w:rPr>
        <w:t>Вы, конечно, наслышаны о витаминах. А знаете ли вы, что такие состояния, как депрессия, сонливость, потливость, вялость - это результат нехватки витаминов? А всем так хочется быть бодрыми и здоровыми. А для этого необходимо знать о роли витаминов для организма.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Итак, запишите тему нашего урока:</w:t>
      </w:r>
      <w:r w:rsidR="00C5652F"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2A7F">
        <w:rPr>
          <w:rFonts w:ascii="Times New Roman" w:eastAsia="Calibri" w:hAnsi="Times New Roman" w:cs="Times New Roman"/>
          <w:sz w:val="20"/>
          <w:szCs w:val="20"/>
        </w:rPr>
        <w:t>"Витамины" Слайд 1,2.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Как витамины воздействуют на организм? Понятия авитаминоз, гиповитаминоз, гипервитаминоз.</w:t>
      </w:r>
      <w:r w:rsidR="00C5652F"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Слай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4.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Что вы знаете о витаминах на основании своего опыта?</w:t>
      </w:r>
      <w:r w:rsidR="00C5652F" w:rsidRPr="00702A7F">
        <w:rPr>
          <w:rFonts w:ascii="Times New Roman" w:eastAsia="Calibri" w:hAnsi="Times New Roman" w:cs="Times New Roman"/>
          <w:sz w:val="20"/>
          <w:szCs w:val="20"/>
        </w:rPr>
        <w:t xml:space="preserve"> Слайд 3.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Сравним полученные ответы. Почему они разные? Каких знаний вам не хватило?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Чтобы полученные знания прочно усвоились, предлагаю в парах составить кластер, в центре которого будет находиться слово витамины. Слайд 5.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Ребята, кто хочет презентовать свой кластер? Предлагаю новые знания заносить в кластер, расширяя его.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Начнём с истории открытия витаминов. Работа с текстом стр</w:t>
      </w:r>
      <w:r w:rsidR="00617338" w:rsidRPr="00702A7F">
        <w:rPr>
          <w:rFonts w:ascii="Times New Roman" w:eastAsia="Calibri" w:hAnsi="Times New Roman" w:cs="Times New Roman"/>
          <w:sz w:val="20"/>
          <w:szCs w:val="20"/>
        </w:rPr>
        <w:t>.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94 "биологический блокнот"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-Кто впервые открыл витамины? 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Н.И.Луни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н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русский учёный, опыт с мышами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- Кто назвал эти вещества витаминами? </w:t>
      </w:r>
      <w:r w:rsidR="00617338" w:rsidRPr="00702A7F">
        <w:rPr>
          <w:rFonts w:ascii="Times New Roman" w:eastAsia="Calibri" w:hAnsi="Times New Roman" w:cs="Times New Roman"/>
          <w:sz w:val="20"/>
          <w:szCs w:val="20"/>
        </w:rPr>
        <w:t>К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Функ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- польский учёный выделил из настоя отрубей риса.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В природе существует более 30 витаминов. Они систематизированы. Их обозначают буквами латинского алфавита A,PP,B1,B2,B6,C,D. Некоторые из них образуют целые группы. Каждый витамин участвует в определённых процессах в организме. Учёные выяснили, что их требуется очень мало, их нельзя запасти впрок. Они должны поступать в организм постоянно из продуктов питания, т.к. практически не образуются в организме</w:t>
      </w:r>
      <w:r w:rsidR="00617338" w:rsidRPr="00702A7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Чтобы на уроке знания прочно усвоились вами</w:t>
      </w:r>
      <w:proofErr w:type="gramStart"/>
      <w:r w:rsidR="00C5652F"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2A7F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>предлагаю выполнить следующую работу Вы должны составить рекламный плакат о витамине</w:t>
      </w:r>
      <w:r w:rsidR="00617338"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2A7F">
        <w:rPr>
          <w:rFonts w:ascii="Times New Roman" w:eastAsia="Calibri" w:hAnsi="Times New Roman" w:cs="Times New Roman"/>
          <w:sz w:val="20"/>
          <w:szCs w:val="20"/>
        </w:rPr>
        <w:t>.Прочитайте памятку, а затем   прочитайте в учебнике информацию о витамине</w:t>
      </w:r>
      <w:r w:rsidR="00617338"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2A7F">
        <w:rPr>
          <w:rFonts w:ascii="Times New Roman" w:eastAsia="Calibri" w:hAnsi="Times New Roman" w:cs="Times New Roman"/>
          <w:sz w:val="20"/>
          <w:szCs w:val="20"/>
        </w:rPr>
        <w:t>,</w:t>
      </w:r>
      <w:r w:rsidR="00617338" w:rsidRPr="00702A7F">
        <w:rPr>
          <w:rFonts w:ascii="Times New Roman" w:eastAsia="Calibri" w:hAnsi="Times New Roman" w:cs="Times New Roman"/>
          <w:sz w:val="20"/>
          <w:szCs w:val="20"/>
        </w:rPr>
        <w:t>н</w:t>
      </w:r>
      <w:r w:rsidRPr="00702A7F">
        <w:rPr>
          <w:rFonts w:ascii="Times New Roman" w:eastAsia="Calibri" w:hAnsi="Times New Roman" w:cs="Times New Roman"/>
          <w:sz w:val="20"/>
          <w:szCs w:val="20"/>
        </w:rPr>
        <w:t>арисуйте плакат, где отражается информация текста, подготовьте выступающего.</w:t>
      </w:r>
      <w:r w:rsidR="00617338"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Работа с учебником </w:t>
      </w:r>
      <w:proofErr w:type="spellStart"/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стр</w:t>
      </w:r>
      <w:proofErr w:type="spellEnd"/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94-95.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1 группа - витамин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>; 2 группа - В1; 3 группа - С; 4 группа - D.</w:t>
      </w:r>
      <w:r w:rsidR="00617338" w:rsidRPr="00702A7F">
        <w:rPr>
          <w:rFonts w:ascii="Times New Roman" w:eastAsia="Calibri" w:hAnsi="Times New Roman" w:cs="Times New Roman"/>
          <w:sz w:val="20"/>
          <w:szCs w:val="20"/>
        </w:rPr>
        <w:t xml:space="preserve"> Заслушиваем выступающего.</w:t>
      </w:r>
    </w:p>
    <w:p w:rsidR="00617338" w:rsidRPr="00702A7F" w:rsidRDefault="0061733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Недостаток витаминов выражается в следующих тяжелых заболеваниях, посмотрите на слайды 5,6,7,8. Какие продукты содержат эти витамины. Слайд 9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Затем ученики выполняют практическую работу "Определение содержания витаминов в пищевых продуктах".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1 группа -определение витамина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в подсолнечном масле;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2 группа - определение витамина D в рыбьем жире;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3 и 4 группа -витамин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в яблочном соке и аскорбиновой кислоте. Каждая группа рассказывает о своих наблюдениях и делает 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вывод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.О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>дин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ученик от группы даёт </w:t>
      </w:r>
      <w:proofErr w:type="spellStart"/>
      <w:r w:rsidRPr="00702A7F">
        <w:rPr>
          <w:rFonts w:ascii="Times New Roman" w:eastAsia="Calibri" w:hAnsi="Times New Roman" w:cs="Times New Roman"/>
          <w:sz w:val="20"/>
          <w:szCs w:val="20"/>
        </w:rPr>
        <w:t>ответ,остальные</w:t>
      </w:r>
      <w:proofErr w:type="spellEnd"/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дополняют.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4.Рефлексия.</w:t>
      </w:r>
    </w:p>
    <w:p w:rsidR="00591CD5" w:rsidRPr="00702A7F" w:rsidRDefault="00CF56D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Сегодня на уроке мы изучили </w:t>
      </w:r>
      <w:r w:rsidR="00617338" w:rsidRPr="00702A7F">
        <w:rPr>
          <w:rFonts w:ascii="Times New Roman" w:eastAsia="Calibri" w:hAnsi="Times New Roman" w:cs="Times New Roman"/>
          <w:sz w:val="20"/>
          <w:szCs w:val="20"/>
        </w:rPr>
        <w:t>е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щё одну группу органических веществ, без которых обменные процессы невозможны. Догадайтесь, о каких веществах пойдет речь? 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lastRenderedPageBreak/>
        <w:t>Учитель загадывает загадки о витаминах.</w:t>
      </w:r>
      <w:r w:rsidR="00C5652F"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Ученики отгадывают. </w:t>
      </w:r>
    </w:p>
    <w:p w:rsidR="000D26FA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Задание</w:t>
      </w:r>
      <w:r w:rsidR="000D26FA" w:rsidRPr="00702A7F">
        <w:rPr>
          <w:rFonts w:ascii="Times New Roman" w:eastAsia="Calibri" w:hAnsi="Times New Roman" w:cs="Times New Roman"/>
          <w:sz w:val="20"/>
          <w:szCs w:val="20"/>
        </w:rPr>
        <w:t xml:space="preserve"> 1. Теперь  ещё раз обратимся к слайду 3. И в</w:t>
      </w:r>
      <w:r w:rsidRPr="00702A7F">
        <w:rPr>
          <w:rFonts w:ascii="Times New Roman" w:eastAsia="Calibri" w:hAnsi="Times New Roman" w:cs="Times New Roman"/>
          <w:sz w:val="20"/>
          <w:szCs w:val="20"/>
        </w:rPr>
        <w:t>ыб</w:t>
      </w:r>
      <w:r w:rsidR="000D26FA" w:rsidRPr="00702A7F">
        <w:rPr>
          <w:rFonts w:ascii="Times New Roman" w:eastAsia="Calibri" w:hAnsi="Times New Roman" w:cs="Times New Roman"/>
          <w:sz w:val="20"/>
          <w:szCs w:val="20"/>
        </w:rPr>
        <w:t>е</w:t>
      </w:r>
      <w:r w:rsidRPr="00702A7F">
        <w:rPr>
          <w:rFonts w:ascii="Times New Roman" w:eastAsia="Calibri" w:hAnsi="Times New Roman" w:cs="Times New Roman"/>
          <w:sz w:val="20"/>
          <w:szCs w:val="20"/>
        </w:rPr>
        <w:t>р</w:t>
      </w:r>
      <w:r w:rsidR="000D26FA" w:rsidRPr="00702A7F">
        <w:rPr>
          <w:rFonts w:ascii="Times New Roman" w:eastAsia="Calibri" w:hAnsi="Times New Roman" w:cs="Times New Roman"/>
          <w:sz w:val="20"/>
          <w:szCs w:val="20"/>
        </w:rPr>
        <w:t>ем</w:t>
      </w:r>
      <w:r w:rsidRPr="00702A7F">
        <w:rPr>
          <w:rFonts w:ascii="Times New Roman" w:eastAsia="Calibri" w:hAnsi="Times New Roman" w:cs="Times New Roman"/>
          <w:sz w:val="20"/>
          <w:szCs w:val="20"/>
        </w:rPr>
        <w:t xml:space="preserve"> верные </w:t>
      </w:r>
      <w:r w:rsidR="000D26FA" w:rsidRPr="00702A7F">
        <w:rPr>
          <w:rFonts w:ascii="Times New Roman" w:eastAsia="Calibri" w:hAnsi="Times New Roman" w:cs="Times New Roman"/>
          <w:sz w:val="20"/>
          <w:szCs w:val="20"/>
        </w:rPr>
        <w:t>утверждения, опираясь на новые знания.</w:t>
      </w:r>
    </w:p>
    <w:p w:rsidR="00591CD5" w:rsidRPr="00702A7F" w:rsidRDefault="000D26FA">
      <w:pPr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>Задание 2.</w:t>
      </w:r>
      <w:r w:rsidR="00CF56DE" w:rsidRPr="00702A7F">
        <w:rPr>
          <w:rFonts w:ascii="Times New Roman" w:eastAsia="Calibri" w:hAnsi="Times New Roman" w:cs="Times New Roman"/>
          <w:sz w:val="20"/>
          <w:szCs w:val="20"/>
        </w:rPr>
        <w:t>Заполним кластер до конца</w:t>
      </w:r>
      <w:r w:rsidRPr="00702A7F">
        <w:rPr>
          <w:rFonts w:ascii="Times New Roman" w:eastAsia="Calibri" w:hAnsi="Times New Roman" w:cs="Times New Roman"/>
          <w:sz w:val="20"/>
          <w:szCs w:val="20"/>
        </w:rPr>
        <w:t>, сверим с моим</w:t>
      </w: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CF56DE" w:rsidRPr="00702A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CF56DE" w:rsidRPr="00702A7F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="00CF56DE" w:rsidRPr="00702A7F">
        <w:rPr>
          <w:rFonts w:ascii="Times New Roman" w:eastAsia="Calibri" w:hAnsi="Times New Roman" w:cs="Times New Roman"/>
          <w:sz w:val="20"/>
          <w:szCs w:val="20"/>
        </w:rPr>
        <w:t>лайд 4.</w:t>
      </w:r>
    </w:p>
    <w:p w:rsidR="00591CD5" w:rsidRPr="00702A7F" w:rsidRDefault="00CF56D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02A7F">
        <w:rPr>
          <w:rFonts w:ascii="Times New Roman" w:eastAsia="Calibri" w:hAnsi="Times New Roman" w:cs="Times New Roman"/>
          <w:b/>
          <w:sz w:val="20"/>
          <w:szCs w:val="20"/>
        </w:rPr>
        <w:t>5. Домашнее задание.</w:t>
      </w:r>
    </w:p>
    <w:p w:rsidR="00591CD5" w:rsidRPr="00702A7F" w:rsidRDefault="00CF56DE">
      <w:pPr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02A7F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702A7F">
        <w:rPr>
          <w:rFonts w:ascii="Times New Roman" w:eastAsia="Calibri" w:hAnsi="Times New Roman" w:cs="Times New Roman"/>
          <w:sz w:val="20"/>
          <w:szCs w:val="20"/>
        </w:rPr>
        <w:t>.39. Желающие могут приготовить дополнительное сообщение о других группах витаминах, а также как правильно принимать витамины, как сохранить витамины в пище.</w:t>
      </w:r>
    </w:p>
    <w:p w:rsidR="00591CD5" w:rsidRPr="00702A7F" w:rsidRDefault="00591CD5">
      <w:pPr>
        <w:rPr>
          <w:rFonts w:ascii="Times New Roman" w:eastAsia="Calibri" w:hAnsi="Times New Roman" w:cs="Times New Roman"/>
          <w:sz w:val="20"/>
          <w:szCs w:val="20"/>
        </w:rPr>
      </w:pPr>
    </w:p>
    <w:p w:rsidR="00591CD5" w:rsidRPr="00702A7F" w:rsidRDefault="00CF56DE">
      <w:pPr>
        <w:tabs>
          <w:tab w:val="left" w:pos="8502"/>
        </w:tabs>
        <w:rPr>
          <w:rFonts w:ascii="Times New Roman" w:eastAsia="Calibri" w:hAnsi="Times New Roman" w:cs="Times New Roman"/>
          <w:sz w:val="20"/>
          <w:szCs w:val="20"/>
        </w:rPr>
      </w:pPr>
      <w:r w:rsidRPr="00702A7F">
        <w:rPr>
          <w:rFonts w:ascii="Times New Roman" w:eastAsia="Calibri" w:hAnsi="Times New Roman" w:cs="Times New Roman"/>
          <w:sz w:val="20"/>
          <w:szCs w:val="20"/>
        </w:rPr>
        <w:tab/>
      </w:r>
    </w:p>
    <w:p w:rsidR="002F0FC8" w:rsidRPr="00702A7F" w:rsidRDefault="002F0FC8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2F0FC8" w:rsidRPr="00702A7F" w:rsidRDefault="002F0FC8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702A7F" w:rsidRDefault="00702A7F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</w:p>
    <w:p w:rsidR="002F0FC8" w:rsidRPr="00702A7F" w:rsidRDefault="002F0FC8" w:rsidP="002F0FC8">
      <w:pPr>
        <w:pStyle w:val="a3"/>
        <w:shd w:val="clear" w:color="auto" w:fill="FFFFFF"/>
        <w:spacing w:after="0" w:line="336" w:lineRule="atLeast"/>
        <w:rPr>
          <w:rFonts w:eastAsia="Calibri"/>
          <w:sz w:val="20"/>
          <w:szCs w:val="20"/>
        </w:rPr>
      </w:pPr>
      <w:bookmarkStart w:id="0" w:name="_GoBack"/>
      <w:bookmarkEnd w:id="0"/>
      <w:r w:rsidRPr="00702A7F">
        <w:rPr>
          <w:rFonts w:eastAsia="Calibri"/>
          <w:sz w:val="20"/>
          <w:szCs w:val="20"/>
        </w:rPr>
        <w:lastRenderedPageBreak/>
        <w:t>Приложение 1.</w:t>
      </w:r>
    </w:p>
    <w:p w:rsidR="002F0FC8" w:rsidRPr="00702A7F" w:rsidRDefault="002F0FC8" w:rsidP="002F0FC8">
      <w:pPr>
        <w:pStyle w:val="a3"/>
        <w:shd w:val="clear" w:color="auto" w:fill="FFFFFF"/>
        <w:spacing w:after="0" w:line="336" w:lineRule="atLeast"/>
        <w:rPr>
          <w:rFonts w:eastAsia="Times New Roman"/>
          <w:color w:val="000000"/>
          <w:sz w:val="20"/>
          <w:szCs w:val="20"/>
        </w:rPr>
      </w:pPr>
      <w:r w:rsidRPr="00702A7F">
        <w:rPr>
          <w:rFonts w:eastAsia="Times New Roman"/>
          <w:b/>
          <w:bCs/>
          <w:color w:val="000000"/>
          <w:sz w:val="20"/>
          <w:szCs w:val="20"/>
        </w:rPr>
        <w:t xml:space="preserve"> ПАМЯТКА «СОСТАВЛЕНИЕ РЕКЛАМЫ»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подготовке рекламного обращения полезно также воспользоваться рядом фундаментальных правил рекламного искусства: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1. Высказывайтесь просто.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2. Высказывайтесь интересно.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3. Высказывайтесь прямо.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4. Высказывайтесь утвердительно.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5. Руководствуйтесь здравым смыслом.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6. Излагайте факты.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7. Будьте кратки.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8. Будьте правдивы.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Будьте </w:t>
      </w:r>
      <w:proofErr w:type="gramStart"/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непохожи</w:t>
      </w:r>
      <w:proofErr w:type="gramEnd"/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других и оригинальны.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10. Повторяйте наиболее важные коммерческие аргументы.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11. Стремитесь привлечь и удержать внимание.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12. Говорите читателю, что он должен сделать.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13. Опробуйте средство рекламы.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14. Опробуйте текст и композицию объявления.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15. Избегайте прямых сравнений с конкурентами, не называйте их по имени или по названию фирмы.</w:t>
      </w: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0FC8" w:rsidRPr="00702A7F" w:rsidRDefault="002F0FC8" w:rsidP="002F0F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Инструкциями № 1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1. Определение витамина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в подсолнечном масле.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В пробирку налейте 1 мл подсолнечного масла и добавьте 2-3 капли 1 %-</w:t>
      </w:r>
      <w:proofErr w:type="spellStart"/>
      <w:r w:rsidRPr="00702A7F">
        <w:rPr>
          <w:rFonts w:ascii="Times New Roman" w:eastAsia="Times New Roman" w:hAnsi="Times New Roman" w:cs="Times New Roman"/>
          <w:sz w:val="20"/>
          <w:szCs w:val="20"/>
        </w:rPr>
        <w:t>ного</w:t>
      </w:r>
      <w:proofErr w:type="spellEnd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раствора </w:t>
      </w:r>
      <w:proofErr w:type="spellStart"/>
      <w:r w:rsidRPr="00702A7F">
        <w:rPr>
          <w:rFonts w:ascii="Times New Roman" w:eastAsia="Times New Roman" w:hAnsi="Times New Roman" w:cs="Times New Roman"/>
          <w:sz w:val="20"/>
          <w:szCs w:val="20"/>
        </w:rPr>
        <w:t>FeCl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При наличии витамина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появляется ярко-зеленое окрашивание.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Инструкциями № 2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2. Обнаружение витамина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в лимонном или яблочном соке.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Налейте в пробирку 2 мл сока и добавьте воды на 10 мл. Затем влейте немного крахмального клейстера (1 г. крахмала на стакан кипятка). Далее по каплям добавляйте 5 %-</w:t>
      </w:r>
      <w:proofErr w:type="spellStart"/>
      <w:r w:rsidRPr="00702A7F">
        <w:rPr>
          <w:rFonts w:ascii="Times New Roman" w:eastAsia="Times New Roman" w:hAnsi="Times New Roman" w:cs="Times New Roman"/>
          <w:sz w:val="20"/>
          <w:szCs w:val="20"/>
        </w:rPr>
        <w:t>ный</w:t>
      </w:r>
      <w:proofErr w:type="spellEnd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раствор йода до появления устойчивого синего окрашивания, не исчезающего 10–15 с.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Техника определения основана на том, что молекулы аскорбиновой кислоты легко окисляются йодом. Как только йод окислит всю аскорбиновую кислоту, следующая же капля, прореагировав с крахмалом, окрасит раствор в синий цвет.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b/>
          <w:i/>
          <w:sz w:val="20"/>
          <w:szCs w:val="20"/>
        </w:rPr>
        <w:t>Инструкциями № 3</w:t>
      </w:r>
      <w:r w:rsidRPr="00702A7F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3. Определение витамина D в рыбьем жире или курином желтке.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В пробирку с 1 мл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>ыбьего жира прилейте 1 мл раствора брома. При наличии витамина D появляется зелено – голубое окрашивание.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Приложение 3.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1. Для лучшего зрения и кожи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lastRenderedPageBreak/>
        <w:t>Какой витамин нам поможет?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Съешь капусту и морковь,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Силы наберешься вновь.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Выпей литр молока,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Витамин там будет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>… А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2. Бодрым быть и энергичным,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Вверх расти и быть отличником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Помогать 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>должна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тебе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Группа витаминов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… В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3. В ягодах, лимонах, апельсинах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Очень много этих витаминов.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От вируса и гриппа помогает многим.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И заживляет раны и ожоги.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В аскорбинке лишь один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Этот вкусный витамин.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4. Этот витамин всегда есть летом.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К нам попадает с солнечным светом.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Еще он в сардине, селедке под шубой.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И он укрепляет кости и зубы. (D)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5. Будешь выносливым, быстрым и шустрым.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Ешь для этого зелень, брокколи капусту.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Не стареть помогает тебе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Витамин замечательный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>… Е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6. Он есть в орехах, маслах, авокадо.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Для защиты сердца есть его надо.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И еще он один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Победить готов холестерин. (F)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7. Если ешь ты зелень с грядки –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С витамином все в порядке.</w:t>
      </w: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Ты поранился слегка –</w:t>
      </w:r>
    </w:p>
    <w:p w:rsidR="008E703F" w:rsidRPr="00702A7F" w:rsidRDefault="002F0FC8" w:rsidP="008E703F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Витамин поможет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>… К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8E703F" w:rsidRPr="00702A7F" w:rsidRDefault="008E703F" w:rsidP="008E703F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lastRenderedPageBreak/>
        <w:t>Дополнительное задание.</w:t>
      </w:r>
    </w:p>
    <w:p w:rsidR="008E703F" w:rsidRPr="00702A7F" w:rsidRDefault="008E703F" w:rsidP="008E703F">
      <w:p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Определите и напишите, о каких витаминах идёт речь:</w:t>
      </w:r>
    </w:p>
    <w:p w:rsidR="008E703F" w:rsidRPr="00702A7F" w:rsidRDefault="008E703F" w:rsidP="008E703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Этот витамин называют витамином бодрости благодаря его положительному влиянию на умственные способности и нервную систему. Он содержится в таких продуктах. Как чёрный и белый хлеб из муки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>грубого помола, гречневая и овсяная крупы. При  его недостатке  характерна быстрая физическая и психическая утомляемость.</w:t>
      </w:r>
    </w:p>
    <w:p w:rsidR="008E703F" w:rsidRPr="00702A7F" w:rsidRDefault="008E703F" w:rsidP="008E703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Этот витамин повышает защитные силы организма, увеличивает сопротивляемость к инфекционным заболеваниям. Наиболее им </w:t>
      </w:r>
      <w:proofErr w:type="gramStart"/>
      <w:r w:rsidRPr="00702A7F">
        <w:rPr>
          <w:rFonts w:ascii="Times New Roman" w:eastAsia="Times New Roman" w:hAnsi="Times New Roman" w:cs="Times New Roman"/>
          <w:sz w:val="20"/>
          <w:szCs w:val="20"/>
        </w:rPr>
        <w:t>богаты</w:t>
      </w:r>
      <w:proofErr w:type="gramEnd"/>
      <w:r w:rsidRPr="00702A7F">
        <w:rPr>
          <w:rFonts w:ascii="Times New Roman" w:eastAsia="Times New Roman" w:hAnsi="Times New Roman" w:cs="Times New Roman"/>
          <w:sz w:val="20"/>
          <w:szCs w:val="20"/>
        </w:rPr>
        <w:t xml:space="preserve"> цитрусовые, квашеная капуста. При полном отсутствии  в пище данного витамина  развивается тяжёлое заболевание – цинга.</w:t>
      </w:r>
    </w:p>
    <w:p w:rsidR="008E703F" w:rsidRPr="00702A7F" w:rsidRDefault="008E703F" w:rsidP="008E703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02A7F">
        <w:rPr>
          <w:rFonts w:ascii="Times New Roman" w:eastAsia="Times New Roman" w:hAnsi="Times New Roman" w:cs="Times New Roman"/>
          <w:sz w:val="20"/>
          <w:szCs w:val="20"/>
        </w:rPr>
        <w:t>Витамин необходим для нормального развития костей. При его недостатке развивается рахит; кости теряют прочность и искривляются; снижается тонус мышц, организм становится менее устойчивым к инфекционным заболеваниям.</w:t>
      </w:r>
    </w:p>
    <w:p w:rsidR="008E703F" w:rsidRPr="00702A7F" w:rsidRDefault="008E703F" w:rsidP="008E70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0FC8" w:rsidRPr="00702A7F" w:rsidRDefault="002F0FC8" w:rsidP="002F0F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0FC8" w:rsidRPr="002F0FC8" w:rsidRDefault="002F0FC8" w:rsidP="002F0FC8">
      <w:pPr>
        <w:rPr>
          <w:rFonts w:ascii="Calibri" w:eastAsia="Times New Roman" w:hAnsi="Calibri" w:cs="Times New Roman"/>
        </w:rPr>
      </w:pPr>
    </w:p>
    <w:p w:rsidR="00591CD5" w:rsidRDefault="00591CD5">
      <w:pPr>
        <w:rPr>
          <w:rFonts w:ascii="Calibri" w:eastAsia="Calibri" w:hAnsi="Calibri" w:cs="Calibri"/>
        </w:rPr>
      </w:pPr>
    </w:p>
    <w:p w:rsidR="002F0FC8" w:rsidRDefault="002F0FC8">
      <w:pPr>
        <w:rPr>
          <w:rFonts w:ascii="Calibri" w:eastAsia="Calibri" w:hAnsi="Calibri" w:cs="Calibri"/>
        </w:rPr>
      </w:pPr>
    </w:p>
    <w:p w:rsidR="00591CD5" w:rsidRDefault="00591CD5">
      <w:pPr>
        <w:rPr>
          <w:rFonts w:ascii="Calibri" w:eastAsia="Calibri" w:hAnsi="Calibri" w:cs="Calibri"/>
        </w:rPr>
      </w:pPr>
    </w:p>
    <w:p w:rsidR="00591CD5" w:rsidRDefault="00591CD5">
      <w:pPr>
        <w:rPr>
          <w:rFonts w:ascii="Calibri" w:eastAsia="Calibri" w:hAnsi="Calibri" w:cs="Calibri"/>
        </w:rPr>
      </w:pPr>
    </w:p>
    <w:p w:rsidR="00591CD5" w:rsidRDefault="00591CD5">
      <w:pPr>
        <w:rPr>
          <w:rFonts w:ascii="Calibri" w:eastAsia="Calibri" w:hAnsi="Calibri" w:cs="Calibri"/>
        </w:rPr>
      </w:pPr>
    </w:p>
    <w:p w:rsidR="00591CD5" w:rsidRDefault="00CF56DE">
      <w:pPr>
        <w:tabs>
          <w:tab w:val="left" w:pos="259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p w:rsidR="00591CD5" w:rsidRDefault="00591CD5">
      <w:pPr>
        <w:tabs>
          <w:tab w:val="left" w:pos="2592"/>
        </w:tabs>
        <w:rPr>
          <w:rFonts w:ascii="Calibri" w:eastAsia="Calibri" w:hAnsi="Calibri" w:cs="Calibri"/>
        </w:rPr>
      </w:pPr>
    </w:p>
    <w:sectPr w:rsidR="0059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5B4"/>
    <w:multiLevelType w:val="multilevel"/>
    <w:tmpl w:val="7C28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7112B"/>
    <w:multiLevelType w:val="multilevel"/>
    <w:tmpl w:val="85B4C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A04A20"/>
    <w:multiLevelType w:val="multilevel"/>
    <w:tmpl w:val="DDD83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CD5"/>
    <w:rsid w:val="000D26FA"/>
    <w:rsid w:val="002F0FC8"/>
    <w:rsid w:val="00591CD5"/>
    <w:rsid w:val="00617338"/>
    <w:rsid w:val="00702A7F"/>
    <w:rsid w:val="00807CF3"/>
    <w:rsid w:val="008E703F"/>
    <w:rsid w:val="00C5652F"/>
    <w:rsid w:val="00C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F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8033-0C19-4AA6-A8B8-CD0AEBDD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Селиванова </cp:lastModifiedBy>
  <cp:revision>6</cp:revision>
  <dcterms:created xsi:type="dcterms:W3CDTF">2020-11-13T06:26:00Z</dcterms:created>
  <dcterms:modified xsi:type="dcterms:W3CDTF">2020-11-13T07:26:00Z</dcterms:modified>
</cp:coreProperties>
</file>