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A8" w:rsidRDefault="00907AA8" w:rsidP="00907AA8">
      <w:pPr>
        <w:pStyle w:val="a3"/>
        <w:ind w:left="801"/>
        <w:jc w:val="center"/>
        <w:rPr>
          <w:b/>
          <w:bCs/>
          <w:sz w:val="28"/>
          <w:szCs w:val="28"/>
        </w:rPr>
      </w:pPr>
      <w:r w:rsidRPr="00844519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907AA8" w:rsidRPr="00844519" w:rsidRDefault="00907AA8" w:rsidP="00907AA8">
      <w:pPr>
        <w:pStyle w:val="a3"/>
        <w:ind w:left="801"/>
        <w:jc w:val="center"/>
        <w:rPr>
          <w:b/>
          <w:bCs/>
          <w:sz w:val="28"/>
          <w:szCs w:val="28"/>
        </w:rPr>
      </w:pPr>
      <w:proofErr w:type="spellStart"/>
      <w:r w:rsidRPr="00844519">
        <w:rPr>
          <w:b/>
          <w:bCs/>
          <w:sz w:val="28"/>
          <w:szCs w:val="28"/>
        </w:rPr>
        <w:t>Новосельская</w:t>
      </w:r>
      <w:proofErr w:type="spellEnd"/>
      <w:r w:rsidRPr="00844519">
        <w:rPr>
          <w:b/>
          <w:bCs/>
          <w:sz w:val="28"/>
          <w:szCs w:val="28"/>
        </w:rPr>
        <w:t xml:space="preserve"> средняя общеобразовательная школа</w:t>
      </w:r>
    </w:p>
    <w:p w:rsidR="00AA0B77" w:rsidRDefault="00AA0B77">
      <w:pPr>
        <w:pStyle w:val="a3"/>
        <w:ind w:left="534"/>
        <w:rPr>
          <w:sz w:val="20"/>
        </w:rPr>
      </w:pPr>
    </w:p>
    <w:p w:rsidR="00AA0B77" w:rsidRDefault="00AA0B77">
      <w:pPr>
        <w:pStyle w:val="a3"/>
        <w:spacing w:before="5"/>
        <w:ind w:left="0"/>
        <w:rPr>
          <w:sz w:val="17"/>
        </w:rPr>
      </w:pPr>
    </w:p>
    <w:p w:rsidR="00AA0B77" w:rsidRDefault="00AA0B77">
      <w:pPr>
        <w:pStyle w:val="a3"/>
        <w:ind w:left="0"/>
        <w:rPr>
          <w:sz w:val="20"/>
        </w:rPr>
      </w:pPr>
    </w:p>
    <w:p w:rsidR="00AA0B77" w:rsidRDefault="00AA0B77">
      <w:pPr>
        <w:pStyle w:val="a3"/>
        <w:ind w:left="0"/>
        <w:rPr>
          <w:sz w:val="20"/>
        </w:rPr>
      </w:pPr>
    </w:p>
    <w:p w:rsidR="00AA0B77" w:rsidRDefault="00AA0B77">
      <w:pPr>
        <w:pStyle w:val="a3"/>
        <w:ind w:left="0"/>
        <w:rPr>
          <w:sz w:val="20"/>
        </w:rPr>
      </w:pPr>
    </w:p>
    <w:p w:rsidR="00AA0B77" w:rsidRDefault="00AA0B77">
      <w:pPr>
        <w:pStyle w:val="a3"/>
        <w:ind w:left="0"/>
      </w:pPr>
    </w:p>
    <w:p w:rsidR="00AA0B77" w:rsidRDefault="00E43BC3">
      <w:pPr>
        <w:pStyle w:val="a5"/>
        <w:spacing w:before="89" w:line="322" w:lineRule="exact"/>
      </w:pPr>
      <w:r>
        <w:t>Инструкция</w:t>
      </w:r>
    </w:p>
    <w:p w:rsidR="00AA0B77" w:rsidRDefault="00E43BC3">
      <w:pPr>
        <w:pStyle w:val="a5"/>
        <w:spacing w:line="242" w:lineRule="auto"/>
        <w:ind w:left="1348"/>
      </w:pPr>
      <w:r>
        <w:t xml:space="preserve">по профилактике </w:t>
      </w:r>
      <w:proofErr w:type="spellStart"/>
      <w:r>
        <w:t>коронавирусной</w:t>
      </w:r>
      <w:proofErr w:type="spellEnd"/>
      <w:r>
        <w:t xml:space="preserve"> инфекции (COVID-19) среди работников</w:t>
      </w:r>
    </w:p>
    <w:p w:rsidR="00AA0B77" w:rsidRDefault="00907AA8">
      <w:pPr>
        <w:pStyle w:val="1"/>
        <w:spacing w:line="270" w:lineRule="exact"/>
        <w:ind w:right="1340" w:firstLine="0"/>
        <w:jc w:val="center"/>
      </w:pPr>
      <w:r>
        <w:t xml:space="preserve">в </w:t>
      </w:r>
      <w:r w:rsidR="00E43BC3">
        <w:t xml:space="preserve">МОУ </w:t>
      </w:r>
      <w:proofErr w:type="spellStart"/>
      <w:r w:rsidR="00E43BC3">
        <w:t>Новосельской</w:t>
      </w:r>
      <w:proofErr w:type="spellEnd"/>
      <w:r w:rsidR="00E43BC3">
        <w:t xml:space="preserve"> </w:t>
      </w:r>
      <w:proofErr w:type="spellStart"/>
      <w:r w:rsidR="00E43BC3">
        <w:t>сош</w:t>
      </w:r>
      <w:proofErr w:type="spellEnd"/>
    </w:p>
    <w:p w:rsidR="00AA0B77" w:rsidRDefault="00AA0B77">
      <w:pPr>
        <w:pStyle w:val="a3"/>
        <w:spacing w:before="7"/>
        <w:ind w:left="0"/>
        <w:rPr>
          <w:b/>
          <w:sz w:val="23"/>
        </w:rPr>
      </w:pPr>
    </w:p>
    <w:p w:rsidR="00AA0B77" w:rsidRDefault="00E43BC3">
      <w:pPr>
        <w:pStyle w:val="a3"/>
        <w:ind w:right="100" w:firstLine="427"/>
        <w:jc w:val="both"/>
      </w:pPr>
      <w:r>
        <w:t xml:space="preserve">Настоящая инструкция по профилактике </w:t>
      </w:r>
      <w:proofErr w:type="spellStart"/>
      <w:r>
        <w:t>коронавируса</w:t>
      </w:r>
      <w:proofErr w:type="spellEnd"/>
      <w:r>
        <w:t xml:space="preserve"> разработана для работников  </w:t>
      </w:r>
      <w:r w:rsidR="00907AA8">
        <w:t xml:space="preserve">МОУ </w:t>
      </w:r>
      <w:proofErr w:type="spellStart"/>
      <w:r w:rsidR="00907AA8">
        <w:t>Новосельской</w:t>
      </w:r>
      <w:proofErr w:type="spellEnd"/>
      <w:r w:rsidR="00907AA8">
        <w:t xml:space="preserve"> сош</w:t>
      </w:r>
      <w:bookmarkStart w:id="0" w:name="_GoBack"/>
      <w:bookmarkEnd w:id="0"/>
      <w:r>
        <w:t xml:space="preserve"> в соответствии с рекомендациями </w:t>
      </w:r>
      <w:proofErr w:type="spellStart"/>
      <w:r>
        <w:t>Роспотребнадзора</w:t>
      </w:r>
      <w:proofErr w:type="spellEnd"/>
      <w:r>
        <w:t xml:space="preserve"> по профилактике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-2"/>
        </w:rPr>
        <w:t xml:space="preserve"> </w:t>
      </w:r>
      <w:r>
        <w:t>(COVID-19).</w:t>
      </w:r>
    </w:p>
    <w:p w:rsidR="00AA0B77" w:rsidRDefault="00AA0B77">
      <w:pPr>
        <w:pStyle w:val="a3"/>
        <w:spacing w:before="5"/>
        <w:ind w:left="0"/>
      </w:pPr>
    </w:p>
    <w:p w:rsidR="00AA0B77" w:rsidRDefault="00E43BC3">
      <w:pPr>
        <w:pStyle w:val="1"/>
        <w:numPr>
          <w:ilvl w:val="0"/>
          <w:numId w:val="7"/>
        </w:numPr>
        <w:tabs>
          <w:tab w:val="left" w:pos="1510"/>
        </w:tabs>
        <w:ind w:hanging="241"/>
        <w:jc w:val="both"/>
      </w:pPr>
      <w:r>
        <w:t>Выполняйте правила личной гигиены и производственной</w:t>
      </w:r>
      <w:r>
        <w:rPr>
          <w:spacing w:val="-9"/>
        </w:rPr>
        <w:t xml:space="preserve"> </w:t>
      </w:r>
      <w:r>
        <w:t>санитарии</w:t>
      </w:r>
    </w:p>
    <w:p w:rsidR="00AA0B77" w:rsidRDefault="00E43BC3">
      <w:pPr>
        <w:pStyle w:val="a6"/>
        <w:numPr>
          <w:ilvl w:val="1"/>
          <w:numId w:val="6"/>
        </w:numPr>
        <w:tabs>
          <w:tab w:val="left" w:pos="1051"/>
        </w:tabs>
        <w:ind w:right="101" w:firstLine="427"/>
        <w:jc w:val="both"/>
        <w:rPr>
          <w:sz w:val="24"/>
        </w:rPr>
      </w:pPr>
      <w:r>
        <w:rPr>
          <w:sz w:val="24"/>
        </w:rPr>
        <w:t>Чистите и дезинфицируйте поверхности, используя бытовые моющие средства. Чистка и регулярная дезинфекция поверхностей (столов, дверных ручек, стульев, гаджетов и др.) удаляет вирусы.</w:t>
      </w:r>
    </w:p>
    <w:p w:rsidR="00AA0B77" w:rsidRDefault="00E43BC3">
      <w:pPr>
        <w:pStyle w:val="a6"/>
        <w:numPr>
          <w:ilvl w:val="1"/>
          <w:numId w:val="6"/>
        </w:numPr>
        <w:tabs>
          <w:tab w:val="left" w:pos="984"/>
        </w:tabs>
        <w:ind w:right="100" w:firstLine="427"/>
        <w:jc w:val="both"/>
        <w:rPr>
          <w:sz w:val="24"/>
        </w:rPr>
      </w:pPr>
      <w:r>
        <w:rPr>
          <w:sz w:val="24"/>
        </w:rPr>
        <w:t>Часто мойте руки с мылом или обрабатывайте кожными антисептиками – в течение всего рабочего дня, после каждого посещения туалета. Руки необходимо обрабатывать после возвращения с улицы, контакта с посторонними людьми, пользования оргтехникой, посещения санитарной комнаты, перед приемом пищи, прикосновения к дверным</w:t>
      </w:r>
      <w:r>
        <w:rPr>
          <w:spacing w:val="-19"/>
          <w:sz w:val="24"/>
        </w:rPr>
        <w:t xml:space="preserve"> </w:t>
      </w:r>
      <w:r>
        <w:rPr>
          <w:sz w:val="24"/>
        </w:rPr>
        <w:t>ручкам.</w:t>
      </w:r>
    </w:p>
    <w:p w:rsidR="00AA0B77" w:rsidRDefault="00E43BC3">
      <w:pPr>
        <w:pStyle w:val="a6"/>
        <w:numPr>
          <w:ilvl w:val="1"/>
          <w:numId w:val="6"/>
        </w:numPr>
        <w:tabs>
          <w:tab w:val="left" w:pos="1030"/>
        </w:tabs>
        <w:ind w:right="101" w:firstLine="427"/>
        <w:jc w:val="both"/>
        <w:rPr>
          <w:sz w:val="24"/>
        </w:rPr>
      </w:pPr>
      <w:r>
        <w:rPr>
          <w:sz w:val="24"/>
        </w:rPr>
        <w:t>Для механического удаления загрязнений и микрофлоры руки необходимо мыть теплой проточной водой с мылом в течение 1-2 минут, в том числе после мобильного телефона, обращая внимание на околоногтевые пространства. Затем руки промыть водой для удаления мыла и обработать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</w:t>
      </w:r>
      <w:r>
        <w:rPr>
          <w:spacing w:val="-4"/>
          <w:sz w:val="24"/>
        </w:rPr>
        <w:t xml:space="preserve"> </w:t>
      </w:r>
      <w:r>
        <w:rPr>
          <w:sz w:val="24"/>
        </w:rPr>
        <w:t>гель).</w:t>
      </w:r>
    </w:p>
    <w:p w:rsidR="00AA0B77" w:rsidRDefault="00E43BC3">
      <w:pPr>
        <w:pStyle w:val="a6"/>
        <w:numPr>
          <w:ilvl w:val="1"/>
          <w:numId w:val="6"/>
        </w:numPr>
        <w:tabs>
          <w:tab w:val="left" w:pos="1092"/>
        </w:tabs>
        <w:ind w:right="102" w:firstLine="427"/>
        <w:jc w:val="both"/>
        <w:rPr>
          <w:sz w:val="24"/>
        </w:rPr>
      </w:pPr>
      <w:r>
        <w:rPr>
          <w:sz w:val="24"/>
        </w:rPr>
        <w:t>После мытья рук полное их осушение необходимо провести одноразовыми бумажными полотенцами. Использованное одноразовое полотенце следует скомкать, а затем выбросить в урну. Не рекомендуется использовать для этой цели тканевое полотенце или электросушилку.</w:t>
      </w:r>
    </w:p>
    <w:p w:rsidR="00AA0B77" w:rsidRDefault="00E43BC3">
      <w:pPr>
        <w:pStyle w:val="a6"/>
        <w:numPr>
          <w:ilvl w:val="1"/>
          <w:numId w:val="6"/>
        </w:numPr>
        <w:tabs>
          <w:tab w:val="left" w:pos="958"/>
        </w:tabs>
        <w:ind w:left="957" w:hanging="421"/>
        <w:jc w:val="both"/>
        <w:rPr>
          <w:sz w:val="24"/>
        </w:rPr>
      </w:pPr>
      <w:r>
        <w:rPr>
          <w:sz w:val="24"/>
        </w:rPr>
        <w:t>На рабочем месте работники обязаны носить одноразовые либо многоразовые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маски.</w:t>
      </w:r>
    </w:p>
    <w:p w:rsidR="00AA0B77" w:rsidRDefault="00AA0B77">
      <w:pPr>
        <w:pStyle w:val="a3"/>
        <w:spacing w:before="4"/>
        <w:ind w:left="0"/>
      </w:pPr>
    </w:p>
    <w:p w:rsidR="00AA0B77" w:rsidRDefault="00E43BC3">
      <w:pPr>
        <w:pStyle w:val="1"/>
        <w:numPr>
          <w:ilvl w:val="0"/>
          <w:numId w:val="7"/>
        </w:numPr>
        <w:tabs>
          <w:tab w:val="left" w:pos="3543"/>
        </w:tabs>
        <w:ind w:left="3542" w:hanging="241"/>
        <w:jc w:val="left"/>
      </w:pPr>
      <w:r>
        <w:t>Соблюдайте расстояние и</w:t>
      </w:r>
      <w:r>
        <w:rPr>
          <w:spacing w:val="-3"/>
        </w:rPr>
        <w:t xml:space="preserve"> </w:t>
      </w:r>
      <w:r>
        <w:t>этикет</w:t>
      </w:r>
    </w:p>
    <w:p w:rsidR="00AA0B77" w:rsidRDefault="00E43BC3">
      <w:pPr>
        <w:pStyle w:val="a6"/>
        <w:numPr>
          <w:ilvl w:val="1"/>
          <w:numId w:val="5"/>
        </w:numPr>
        <w:tabs>
          <w:tab w:val="left" w:pos="998"/>
        </w:tabs>
        <w:ind w:right="101" w:firstLine="427"/>
        <w:rPr>
          <w:sz w:val="24"/>
        </w:rPr>
      </w:pPr>
      <w:r>
        <w:rPr>
          <w:sz w:val="24"/>
        </w:rPr>
        <w:t xml:space="preserve">Вирусы передаются от больного человека к </w:t>
      </w:r>
      <w:proofErr w:type="gramStart"/>
      <w:r>
        <w:rPr>
          <w:sz w:val="24"/>
        </w:rPr>
        <w:t>здоровому</w:t>
      </w:r>
      <w:proofErr w:type="gramEnd"/>
      <w:r>
        <w:rPr>
          <w:sz w:val="24"/>
        </w:rPr>
        <w:t xml:space="preserve"> воздушно капельным путем (при чихании, кашле), поэтому необходимо соблюдать расстояние не менее 1,5 от</w:t>
      </w:r>
      <w:r>
        <w:rPr>
          <w:spacing w:val="-16"/>
          <w:sz w:val="24"/>
        </w:rPr>
        <w:t xml:space="preserve"> </w:t>
      </w:r>
      <w:r>
        <w:rPr>
          <w:sz w:val="24"/>
        </w:rPr>
        <w:t>больных.</w:t>
      </w:r>
    </w:p>
    <w:p w:rsidR="00AA0B77" w:rsidRDefault="00E43BC3">
      <w:pPr>
        <w:pStyle w:val="a6"/>
        <w:numPr>
          <w:ilvl w:val="1"/>
          <w:numId w:val="5"/>
        </w:numPr>
        <w:tabs>
          <w:tab w:val="left" w:pos="994"/>
        </w:tabs>
        <w:ind w:right="102" w:firstLine="427"/>
        <w:rPr>
          <w:sz w:val="24"/>
        </w:rPr>
      </w:pPr>
      <w:r>
        <w:rPr>
          <w:sz w:val="24"/>
        </w:rPr>
        <w:t xml:space="preserve">Избегайте трогать руками глаза, нос или рот. </w:t>
      </w:r>
      <w:proofErr w:type="spellStart"/>
      <w:r>
        <w:rPr>
          <w:sz w:val="24"/>
        </w:rPr>
        <w:t>Коронавирус</w:t>
      </w:r>
      <w:proofErr w:type="spellEnd"/>
      <w:r>
        <w:rPr>
          <w:sz w:val="24"/>
        </w:rPr>
        <w:t xml:space="preserve"> распространяется этими путями.</w:t>
      </w:r>
    </w:p>
    <w:p w:rsidR="00AA0B77" w:rsidRDefault="00E43BC3">
      <w:pPr>
        <w:pStyle w:val="a6"/>
        <w:numPr>
          <w:ilvl w:val="1"/>
          <w:numId w:val="5"/>
        </w:numPr>
        <w:tabs>
          <w:tab w:val="left" w:pos="1044"/>
        </w:tabs>
        <w:spacing w:before="73"/>
        <w:ind w:right="109" w:firstLine="427"/>
        <w:rPr>
          <w:sz w:val="24"/>
        </w:rPr>
      </w:pPr>
      <w:r>
        <w:rPr>
          <w:sz w:val="24"/>
        </w:rPr>
        <w:t>При кашле, чихании следует прикрывать рот и нос одноразовыми салфетками, которые после использования 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выбрасывать.</w:t>
      </w:r>
    </w:p>
    <w:p w:rsidR="00AA0B77" w:rsidRDefault="00E43BC3">
      <w:pPr>
        <w:pStyle w:val="a6"/>
        <w:numPr>
          <w:ilvl w:val="1"/>
          <w:numId w:val="5"/>
        </w:numPr>
        <w:tabs>
          <w:tab w:val="left" w:pos="1010"/>
        </w:tabs>
        <w:spacing w:before="1"/>
        <w:ind w:right="103" w:firstLine="427"/>
        <w:rPr>
          <w:sz w:val="24"/>
        </w:rPr>
      </w:pPr>
      <w:proofErr w:type="gramStart"/>
      <w:r>
        <w:rPr>
          <w:sz w:val="24"/>
        </w:rPr>
        <w:t>Избегайте</w:t>
      </w:r>
      <w:proofErr w:type="gramEnd"/>
      <w:r>
        <w:rPr>
          <w:sz w:val="24"/>
        </w:rPr>
        <w:t xml:space="preserve"> излишние поездки и посещения многолюдных мест, таким образом, </w:t>
      </w:r>
      <w:r>
        <w:rPr>
          <w:spacing w:val="-3"/>
          <w:sz w:val="24"/>
        </w:rPr>
        <w:t xml:space="preserve">вы </w:t>
      </w:r>
      <w:r>
        <w:rPr>
          <w:sz w:val="24"/>
        </w:rPr>
        <w:t>уменьшите риск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заболевания.</w:t>
      </w:r>
    </w:p>
    <w:p w:rsidR="00AA0B77" w:rsidRDefault="00E43BC3">
      <w:pPr>
        <w:pStyle w:val="a6"/>
        <w:numPr>
          <w:ilvl w:val="1"/>
          <w:numId w:val="5"/>
        </w:numPr>
        <w:tabs>
          <w:tab w:val="left" w:pos="991"/>
        </w:tabs>
        <w:ind w:right="111" w:firstLine="427"/>
        <w:rPr>
          <w:sz w:val="24"/>
        </w:rPr>
      </w:pPr>
      <w:r>
        <w:rPr>
          <w:sz w:val="24"/>
        </w:rPr>
        <w:t xml:space="preserve">При планировании отпусков воздержитесь от посещения стран, где регистрируются случаи заболевания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</w:t>
      </w:r>
      <w:r>
        <w:rPr>
          <w:spacing w:val="2"/>
          <w:sz w:val="24"/>
        </w:rPr>
        <w:t xml:space="preserve"> </w:t>
      </w:r>
      <w:r>
        <w:rPr>
          <w:sz w:val="24"/>
        </w:rPr>
        <w:t>(COVID-19).</w:t>
      </w:r>
    </w:p>
    <w:p w:rsidR="00AA0B77" w:rsidRDefault="00AA0B77">
      <w:pPr>
        <w:pStyle w:val="a3"/>
        <w:spacing w:before="4"/>
        <w:ind w:left="0"/>
      </w:pPr>
    </w:p>
    <w:p w:rsidR="00AA0B77" w:rsidRDefault="00E43BC3">
      <w:pPr>
        <w:pStyle w:val="1"/>
        <w:numPr>
          <w:ilvl w:val="0"/>
          <w:numId w:val="7"/>
        </w:numPr>
        <w:tabs>
          <w:tab w:val="left" w:pos="2002"/>
        </w:tabs>
        <w:spacing w:before="1"/>
        <w:ind w:left="2001" w:hanging="241"/>
        <w:jc w:val="left"/>
      </w:pPr>
      <w:r>
        <w:t>Защищайте органы дыхания с помощью медицинской</w:t>
      </w:r>
      <w:r>
        <w:rPr>
          <w:spacing w:val="-7"/>
        </w:rPr>
        <w:t xml:space="preserve"> </w:t>
      </w:r>
      <w:r>
        <w:t>маски</w:t>
      </w:r>
    </w:p>
    <w:p w:rsidR="00AA0B77" w:rsidRDefault="00E43BC3">
      <w:pPr>
        <w:pStyle w:val="a6"/>
        <w:numPr>
          <w:ilvl w:val="1"/>
          <w:numId w:val="4"/>
        </w:numPr>
        <w:tabs>
          <w:tab w:val="left" w:pos="958"/>
        </w:tabs>
        <w:spacing w:line="272" w:lineRule="exact"/>
        <w:ind w:hanging="42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Медицинские маски для защиты органов дыхания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используют: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right="111" w:firstLine="0"/>
        <w:rPr>
          <w:sz w:val="24"/>
        </w:rPr>
      </w:pPr>
      <w:r>
        <w:rPr>
          <w:sz w:val="24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инфекциями;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при уходе за больными острыми респираторными вирусными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инфекциями;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при общении с лицами с признаками острой респираторной вирусной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инфекции;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right="102" w:firstLine="0"/>
        <w:rPr>
          <w:sz w:val="24"/>
        </w:rPr>
      </w:pPr>
      <w:r>
        <w:rPr>
          <w:sz w:val="24"/>
        </w:rPr>
        <w:lastRenderedPageBreak/>
        <w:t>при рисках инфицирования другими инфекциями, передающимися воздушно-капельным путем.</w:t>
      </w:r>
    </w:p>
    <w:p w:rsidR="00E43BC3" w:rsidRDefault="00E43BC3">
      <w:pPr>
        <w:pStyle w:val="a6"/>
        <w:numPr>
          <w:ilvl w:val="0"/>
          <w:numId w:val="3"/>
        </w:numPr>
        <w:tabs>
          <w:tab w:val="left" w:pos="394"/>
        </w:tabs>
        <w:ind w:right="102" w:firstLine="0"/>
        <w:rPr>
          <w:sz w:val="24"/>
        </w:rPr>
      </w:pPr>
    </w:p>
    <w:p w:rsidR="00AA0B77" w:rsidRDefault="00E43BC3">
      <w:pPr>
        <w:pStyle w:val="a6"/>
        <w:numPr>
          <w:ilvl w:val="1"/>
          <w:numId w:val="4"/>
        </w:numPr>
        <w:tabs>
          <w:tab w:val="left" w:pos="970"/>
        </w:tabs>
        <w:ind w:left="969" w:hanging="42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Правильно носите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маску: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маска должна тщательно закрепляться, плотно закрывать рот и нос, не оставляя</w:t>
      </w:r>
      <w:r>
        <w:rPr>
          <w:spacing w:val="-12"/>
          <w:sz w:val="24"/>
        </w:rPr>
        <w:t xml:space="preserve"> </w:t>
      </w:r>
      <w:r>
        <w:rPr>
          <w:sz w:val="24"/>
        </w:rPr>
        <w:t>зазоров;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right="113" w:firstLine="0"/>
        <w:rPr>
          <w:sz w:val="24"/>
        </w:rPr>
      </w:pPr>
      <w:r>
        <w:rPr>
          <w:sz w:val="24"/>
        </w:rPr>
        <w:t>старайтесь не касаться поверхностей маски при ее снятии, если вы ее коснулись, тщательно вымойте руки с мылом или спиртовым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влажную или отсыревшую маску следует сменить на новую,</w:t>
      </w:r>
      <w:r>
        <w:rPr>
          <w:spacing w:val="-5"/>
          <w:sz w:val="24"/>
        </w:rPr>
        <w:t xml:space="preserve"> </w:t>
      </w:r>
      <w:r>
        <w:rPr>
          <w:sz w:val="24"/>
        </w:rPr>
        <w:t>сухую;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не используйте вторично одноразовую</w:t>
      </w:r>
      <w:r>
        <w:rPr>
          <w:spacing w:val="-2"/>
          <w:sz w:val="24"/>
        </w:rPr>
        <w:t xml:space="preserve"> </w:t>
      </w:r>
      <w:r>
        <w:rPr>
          <w:sz w:val="24"/>
        </w:rPr>
        <w:t>маску;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использованную одноразовую маску следует немедленно выбросить в</w:t>
      </w:r>
      <w:r>
        <w:rPr>
          <w:spacing w:val="-7"/>
          <w:sz w:val="24"/>
        </w:rPr>
        <w:t xml:space="preserve"> </w:t>
      </w:r>
      <w:r>
        <w:rPr>
          <w:sz w:val="24"/>
        </w:rPr>
        <w:t>отходы.</w:t>
      </w:r>
    </w:p>
    <w:p w:rsidR="00AA0B77" w:rsidRDefault="00E43BC3">
      <w:pPr>
        <w:pStyle w:val="a6"/>
        <w:numPr>
          <w:ilvl w:val="1"/>
          <w:numId w:val="4"/>
        </w:numPr>
        <w:tabs>
          <w:tab w:val="left" w:pos="1030"/>
        </w:tabs>
        <w:ind w:left="110" w:right="108" w:firstLine="427"/>
        <w:jc w:val="both"/>
        <w:rPr>
          <w:sz w:val="24"/>
        </w:rPr>
      </w:pPr>
      <w:proofErr w:type="gramStart"/>
      <w:r>
        <w:rPr>
          <w:sz w:val="24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sz w:val="24"/>
        </w:rPr>
        <w:t xml:space="preserve"> После снятия маски необходимо тщательно вымыть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руки.</w:t>
      </w:r>
    </w:p>
    <w:p w:rsidR="00AA0B77" w:rsidRDefault="00E43BC3">
      <w:pPr>
        <w:pStyle w:val="a6"/>
        <w:numPr>
          <w:ilvl w:val="1"/>
          <w:numId w:val="4"/>
        </w:numPr>
        <w:tabs>
          <w:tab w:val="left" w:pos="1075"/>
        </w:tabs>
        <w:ind w:left="110" w:right="107" w:firstLine="427"/>
        <w:jc w:val="both"/>
        <w:rPr>
          <w:sz w:val="24"/>
        </w:rPr>
      </w:pPr>
      <w:r>
        <w:rPr>
          <w:sz w:val="24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AA0B77" w:rsidRDefault="00E43BC3">
      <w:pPr>
        <w:pStyle w:val="a6"/>
        <w:numPr>
          <w:ilvl w:val="1"/>
          <w:numId w:val="4"/>
        </w:numPr>
        <w:tabs>
          <w:tab w:val="left" w:pos="962"/>
        </w:tabs>
        <w:ind w:left="110" w:right="109" w:firstLine="427"/>
        <w:jc w:val="both"/>
        <w:rPr>
          <w:sz w:val="24"/>
        </w:rPr>
      </w:pPr>
      <w:r>
        <w:rPr>
          <w:sz w:val="24"/>
        </w:rPr>
        <w:t>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меры.</w:t>
      </w:r>
    </w:p>
    <w:p w:rsidR="00AA0B77" w:rsidRDefault="00AA0B77">
      <w:pPr>
        <w:pStyle w:val="a3"/>
        <w:spacing w:before="5"/>
        <w:ind w:left="0"/>
      </w:pPr>
    </w:p>
    <w:p w:rsidR="00AA0B77" w:rsidRDefault="00E43BC3">
      <w:pPr>
        <w:pStyle w:val="1"/>
        <w:numPr>
          <w:ilvl w:val="0"/>
          <w:numId w:val="7"/>
        </w:numPr>
        <w:tabs>
          <w:tab w:val="left" w:pos="3713"/>
        </w:tabs>
        <w:ind w:left="3713"/>
        <w:jc w:val="both"/>
      </w:pPr>
      <w:r>
        <w:t>Ведите здоровый образ</w:t>
      </w:r>
      <w:r>
        <w:rPr>
          <w:spacing w:val="-2"/>
        </w:rPr>
        <w:t xml:space="preserve"> </w:t>
      </w:r>
      <w:r>
        <w:t>жизни</w:t>
      </w:r>
    </w:p>
    <w:p w:rsidR="00AA0B77" w:rsidRDefault="00E43BC3">
      <w:pPr>
        <w:pStyle w:val="a6"/>
        <w:numPr>
          <w:ilvl w:val="1"/>
          <w:numId w:val="2"/>
        </w:numPr>
        <w:tabs>
          <w:tab w:val="left" w:pos="984"/>
        </w:tabs>
        <w:ind w:right="101" w:firstLine="427"/>
        <w:jc w:val="both"/>
        <w:rPr>
          <w:sz w:val="24"/>
        </w:rPr>
      </w:pPr>
      <w:r>
        <w:rPr>
          <w:sz w:val="24"/>
        </w:rPr>
        <w:t xml:space="preserve">Здоровый образ жизни повышает сопротивляемость организма к инфекции, включая </w:t>
      </w:r>
      <w:proofErr w:type="spellStart"/>
      <w:r>
        <w:rPr>
          <w:sz w:val="24"/>
        </w:rPr>
        <w:t>коронавирусную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инфекцию.</w:t>
      </w:r>
    </w:p>
    <w:p w:rsidR="00AA0B77" w:rsidRDefault="00E43BC3">
      <w:pPr>
        <w:pStyle w:val="a6"/>
        <w:numPr>
          <w:ilvl w:val="1"/>
          <w:numId w:val="2"/>
        </w:numPr>
        <w:tabs>
          <w:tab w:val="left" w:pos="1037"/>
        </w:tabs>
        <w:ind w:right="110" w:firstLine="427"/>
        <w:jc w:val="both"/>
        <w:rPr>
          <w:sz w:val="24"/>
        </w:rPr>
      </w:pPr>
      <w:r>
        <w:rPr>
          <w:sz w:val="24"/>
        </w:rPr>
        <w:t>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A0B77" w:rsidRDefault="00AA0B77">
      <w:pPr>
        <w:pStyle w:val="a3"/>
        <w:spacing w:before="3"/>
        <w:ind w:left="0"/>
      </w:pPr>
    </w:p>
    <w:p w:rsidR="00AA0B77" w:rsidRDefault="00E43BC3">
      <w:pPr>
        <w:pStyle w:val="1"/>
        <w:numPr>
          <w:ilvl w:val="0"/>
          <w:numId w:val="7"/>
        </w:numPr>
        <w:tabs>
          <w:tab w:val="left" w:pos="1692"/>
        </w:tabs>
        <w:ind w:left="1691" w:hanging="241"/>
        <w:jc w:val="left"/>
      </w:pPr>
      <w:r>
        <w:t xml:space="preserve">Симптомы </w:t>
      </w:r>
      <w:proofErr w:type="spellStart"/>
      <w:r>
        <w:t>коронавируса</w:t>
      </w:r>
      <w:proofErr w:type="spellEnd"/>
      <w:r>
        <w:t xml:space="preserve"> и порядок действий при их</w:t>
      </w:r>
      <w:r>
        <w:rPr>
          <w:spacing w:val="-8"/>
        </w:rPr>
        <w:t xml:space="preserve"> </w:t>
      </w:r>
      <w:r>
        <w:t>обнаружении</w:t>
      </w:r>
    </w:p>
    <w:p w:rsidR="00AA0B77" w:rsidRDefault="00E43BC3">
      <w:pPr>
        <w:pStyle w:val="a6"/>
        <w:numPr>
          <w:ilvl w:val="1"/>
          <w:numId w:val="1"/>
        </w:numPr>
        <w:tabs>
          <w:tab w:val="left" w:pos="958"/>
        </w:tabs>
        <w:spacing w:line="274" w:lineRule="exact"/>
        <w:ind w:hanging="42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Определены следующие симптомы заражения </w:t>
      </w:r>
      <w:proofErr w:type="spellStart"/>
      <w:r>
        <w:rPr>
          <w:sz w:val="24"/>
          <w:u w:val="single"/>
        </w:rPr>
        <w:t>коронавирусной</w:t>
      </w:r>
      <w:proofErr w:type="spell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инфекцией: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высокая 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озноб;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головная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слабость;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заложенность носа;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сухой кашель;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затрудненное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боли в мышцах,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конъюнктивит.</w:t>
      </w:r>
    </w:p>
    <w:p w:rsidR="00AA0B77" w:rsidRDefault="00E43BC3">
      <w:pPr>
        <w:pStyle w:val="a3"/>
        <w:spacing w:before="73"/>
        <w:ind w:firstLine="427"/>
      </w:pPr>
      <w:r>
        <w:t>В некоторых случаях могут быть симптомы желудочно-кишечных расстройств: тошнота, рвота, диарея.</w:t>
      </w:r>
    </w:p>
    <w:p w:rsidR="00AA0B77" w:rsidRDefault="00E43BC3">
      <w:pPr>
        <w:pStyle w:val="a6"/>
        <w:numPr>
          <w:ilvl w:val="1"/>
          <w:numId w:val="1"/>
        </w:numPr>
        <w:tabs>
          <w:tab w:val="left" w:pos="958"/>
        </w:tabs>
        <w:spacing w:before="1"/>
        <w:ind w:hanging="42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В случае обнаружения симптомов </w:t>
      </w:r>
      <w:proofErr w:type="spellStart"/>
      <w:r>
        <w:rPr>
          <w:sz w:val="24"/>
          <w:u w:val="single"/>
        </w:rPr>
        <w:t>коронавирусной</w:t>
      </w:r>
      <w:proofErr w:type="spell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инфекции: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left="393"/>
        <w:rPr>
          <w:sz w:val="24"/>
        </w:rPr>
      </w:pPr>
      <w:r>
        <w:rPr>
          <w:sz w:val="24"/>
        </w:rPr>
        <w:t>оставайтесь дома и срочно обращайтесь к</w:t>
      </w:r>
      <w:r>
        <w:rPr>
          <w:spacing w:val="-3"/>
          <w:sz w:val="24"/>
        </w:rPr>
        <w:t xml:space="preserve"> </w:t>
      </w:r>
      <w:r>
        <w:rPr>
          <w:sz w:val="24"/>
        </w:rPr>
        <w:t>врачу;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  <w:tab w:val="left" w:pos="1611"/>
          <w:tab w:val="left" w:pos="2553"/>
          <w:tab w:val="left" w:pos="4795"/>
          <w:tab w:val="left" w:pos="6496"/>
          <w:tab w:val="left" w:pos="6849"/>
          <w:tab w:val="left" w:pos="8357"/>
          <w:tab w:val="left" w:pos="8833"/>
          <w:tab w:val="left" w:pos="9781"/>
        </w:tabs>
        <w:ind w:right="102" w:firstLine="0"/>
        <w:rPr>
          <w:sz w:val="24"/>
        </w:rPr>
      </w:pPr>
      <w:r>
        <w:rPr>
          <w:sz w:val="24"/>
        </w:rPr>
        <w:t>сообщите</w:t>
      </w:r>
      <w:r>
        <w:rPr>
          <w:sz w:val="24"/>
        </w:rPr>
        <w:tab/>
        <w:t>своему</w:t>
      </w:r>
      <w:r>
        <w:rPr>
          <w:sz w:val="24"/>
        </w:rPr>
        <w:tab/>
        <w:t>непосредственному</w:t>
      </w:r>
      <w:r>
        <w:rPr>
          <w:sz w:val="24"/>
        </w:rPr>
        <w:tab/>
        <w:t>руководителю</w:t>
      </w:r>
      <w:r>
        <w:rPr>
          <w:sz w:val="24"/>
        </w:rPr>
        <w:tab/>
        <w:t>и</w:t>
      </w:r>
      <w:r>
        <w:rPr>
          <w:sz w:val="24"/>
        </w:rPr>
        <w:tab/>
        <w:t>специалисту</w:t>
      </w:r>
      <w:r>
        <w:rPr>
          <w:sz w:val="24"/>
        </w:rPr>
        <w:tab/>
        <w:t>по</w:t>
      </w:r>
      <w:r>
        <w:rPr>
          <w:sz w:val="24"/>
        </w:rPr>
        <w:tab/>
        <w:t>кадрам</w:t>
      </w:r>
      <w:r>
        <w:rPr>
          <w:sz w:val="24"/>
        </w:rPr>
        <w:tab/>
      </w:r>
      <w:r>
        <w:rPr>
          <w:spacing w:val="-17"/>
          <w:sz w:val="24"/>
        </w:rPr>
        <w:t xml:space="preserve">о </w:t>
      </w:r>
      <w:r>
        <w:rPr>
          <w:sz w:val="24"/>
        </w:rPr>
        <w:t>заболевании;</w:t>
      </w:r>
    </w:p>
    <w:p w:rsidR="00AA0B77" w:rsidRDefault="00E43BC3">
      <w:pPr>
        <w:pStyle w:val="a6"/>
        <w:numPr>
          <w:ilvl w:val="0"/>
          <w:numId w:val="3"/>
        </w:numPr>
        <w:tabs>
          <w:tab w:val="left" w:pos="394"/>
        </w:tabs>
        <w:ind w:right="111" w:firstLine="0"/>
        <w:rPr>
          <w:sz w:val="24"/>
        </w:rPr>
      </w:pPr>
      <w:r>
        <w:rPr>
          <w:sz w:val="24"/>
        </w:rPr>
        <w:t>следуйте предписаниям врача, соблюдайте постельный режим и пейте как можно больше жидкости.</w:t>
      </w:r>
    </w:p>
    <w:sectPr w:rsidR="00AA0B77">
      <w:pgSz w:w="11910" w:h="16840"/>
      <w:pgMar w:top="980" w:right="8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78F"/>
    <w:multiLevelType w:val="multilevel"/>
    <w:tmpl w:val="F384D956"/>
    <w:lvl w:ilvl="0">
      <w:start w:val="3"/>
      <w:numFmt w:val="decimal"/>
      <w:lvlText w:val="%1"/>
      <w:lvlJc w:val="left"/>
      <w:pPr>
        <w:ind w:left="9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1">
    <w:nsid w:val="1F0A0467"/>
    <w:multiLevelType w:val="multilevel"/>
    <w:tmpl w:val="771A9B40"/>
    <w:lvl w:ilvl="0">
      <w:start w:val="2"/>
      <w:numFmt w:val="decimal"/>
      <w:lvlText w:val="%1"/>
      <w:lvlJc w:val="left"/>
      <w:pPr>
        <w:ind w:left="11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6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61"/>
      </w:pPr>
      <w:rPr>
        <w:rFonts w:hint="default"/>
        <w:lang w:val="ru-RU" w:eastAsia="en-US" w:bidi="ar-SA"/>
      </w:rPr>
    </w:lvl>
  </w:abstractNum>
  <w:abstractNum w:abstractNumId="2">
    <w:nsid w:val="2B3F491B"/>
    <w:multiLevelType w:val="hybridMultilevel"/>
    <w:tmpl w:val="A69A12E8"/>
    <w:lvl w:ilvl="0" w:tplc="95984C38">
      <w:start w:val="1"/>
      <w:numFmt w:val="decimal"/>
      <w:lvlText w:val="%1."/>
      <w:lvlJc w:val="left"/>
      <w:pPr>
        <w:ind w:left="150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6D1C63E6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2" w:tplc="E63E5EFC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3" w:tplc="72128FBC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4" w:tplc="C78A7344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574C61C2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C5E227CA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E09C76C6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8" w:tplc="FF90E84E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</w:abstractNum>
  <w:abstractNum w:abstractNumId="3">
    <w:nsid w:val="5BE239F6"/>
    <w:multiLevelType w:val="multilevel"/>
    <w:tmpl w:val="5764FDE6"/>
    <w:lvl w:ilvl="0">
      <w:start w:val="4"/>
      <w:numFmt w:val="decimal"/>
      <w:lvlText w:val="%1"/>
      <w:lvlJc w:val="left"/>
      <w:pPr>
        <w:ind w:left="11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47"/>
      </w:pPr>
      <w:rPr>
        <w:rFonts w:hint="default"/>
        <w:lang w:val="ru-RU" w:eastAsia="en-US" w:bidi="ar-SA"/>
      </w:rPr>
    </w:lvl>
  </w:abstractNum>
  <w:abstractNum w:abstractNumId="4">
    <w:nsid w:val="5D7069E2"/>
    <w:multiLevelType w:val="hybridMultilevel"/>
    <w:tmpl w:val="C18A7CD0"/>
    <w:lvl w:ilvl="0" w:tplc="D3FAB524">
      <w:numFmt w:val="bullet"/>
      <w:lvlText w:val=""/>
      <w:lvlJc w:val="left"/>
      <w:pPr>
        <w:ind w:left="11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A4C92C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1CB4A5EC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BF1A0464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E042DE96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9C5E2E36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19960C44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030671C4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FA927858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</w:abstractNum>
  <w:abstractNum w:abstractNumId="5">
    <w:nsid w:val="75F45012"/>
    <w:multiLevelType w:val="multilevel"/>
    <w:tmpl w:val="0DA251AE"/>
    <w:lvl w:ilvl="0">
      <w:start w:val="5"/>
      <w:numFmt w:val="decimal"/>
      <w:lvlText w:val="%1"/>
      <w:lvlJc w:val="left"/>
      <w:pPr>
        <w:ind w:left="9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6">
    <w:nsid w:val="7DEE73E1"/>
    <w:multiLevelType w:val="multilevel"/>
    <w:tmpl w:val="FDCE6CF4"/>
    <w:lvl w:ilvl="0">
      <w:start w:val="1"/>
      <w:numFmt w:val="decimal"/>
      <w:lvlText w:val="%1"/>
      <w:lvlJc w:val="left"/>
      <w:pPr>
        <w:ind w:left="110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1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51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A0B77"/>
    <w:rsid w:val="00907AA8"/>
    <w:rsid w:val="00AA0B77"/>
    <w:rsid w:val="00C35231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3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1344" w:right="134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352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23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07AA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u_rakhmanova</dc:creator>
  <cp:lastModifiedBy>User</cp:lastModifiedBy>
  <cp:revision>3</cp:revision>
  <dcterms:created xsi:type="dcterms:W3CDTF">2020-08-26T19:27:00Z</dcterms:created>
  <dcterms:modified xsi:type="dcterms:W3CDTF">2020-08-28T07:39:00Z</dcterms:modified>
</cp:coreProperties>
</file>